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2A064" w14:textId="073182D3" w:rsidR="00F81A40" w:rsidRPr="00F81A40" w:rsidRDefault="00F81A40" w:rsidP="00F81A40">
      <w:pPr>
        <w:spacing w:after="0" w:line="240" w:lineRule="auto"/>
        <w:jc w:val="right"/>
      </w:pPr>
      <w:r w:rsidRPr="00F81A40">
        <w:t xml:space="preserve">Załącznik nr </w:t>
      </w:r>
      <w:r w:rsidR="004524EB">
        <w:t>3</w:t>
      </w:r>
      <w:r w:rsidRPr="00F81A40">
        <w:t>a</w:t>
      </w:r>
    </w:p>
    <w:p w14:paraId="33F21E1C" w14:textId="77777777" w:rsidR="00FA5316" w:rsidRPr="00FA5316" w:rsidRDefault="00FA5316" w:rsidP="00FA5316">
      <w:pPr>
        <w:spacing w:after="0" w:line="240" w:lineRule="auto"/>
        <w:jc w:val="center"/>
        <w:rPr>
          <w:b/>
          <w:bCs/>
        </w:rPr>
      </w:pPr>
      <w:r w:rsidRPr="00FA5316">
        <w:rPr>
          <w:b/>
          <w:bCs/>
        </w:rPr>
        <w:t>Klauzula informacyjna</w:t>
      </w:r>
    </w:p>
    <w:p w14:paraId="6A79D89C" w14:textId="77777777" w:rsidR="00FA5316" w:rsidRPr="00FA5316" w:rsidRDefault="00FA5316" w:rsidP="00FA5316">
      <w:pPr>
        <w:spacing w:after="0" w:line="240" w:lineRule="auto"/>
        <w:jc w:val="center"/>
        <w:rPr>
          <w:b/>
          <w:bCs/>
        </w:rPr>
      </w:pPr>
      <w:r w:rsidRPr="00FA5316">
        <w:rPr>
          <w:b/>
          <w:bCs/>
        </w:rPr>
        <w:t>o przetwarzaniu danych osobowych przez Powiatowy Urząd Pracy w Bielsku Podlaskim</w:t>
      </w:r>
    </w:p>
    <w:p w14:paraId="5F77BA9A" w14:textId="77777777" w:rsidR="00FA5316" w:rsidRPr="00FA5316" w:rsidRDefault="00FA5316" w:rsidP="00FA5316">
      <w:pPr>
        <w:spacing w:after="0" w:line="240" w:lineRule="auto"/>
        <w:jc w:val="center"/>
        <w:rPr>
          <w:b/>
          <w:bCs/>
        </w:rPr>
      </w:pPr>
      <w:r w:rsidRPr="00FA5316">
        <w:rPr>
          <w:b/>
          <w:bCs/>
        </w:rPr>
        <w:t xml:space="preserve">pozyskanych w inny sposób, niż od osoby, której dane dotyczą </w:t>
      </w:r>
    </w:p>
    <w:p w14:paraId="0F3E8F4C" w14:textId="77777777" w:rsidR="00FA5316" w:rsidRPr="00FA5316" w:rsidRDefault="00FA5316" w:rsidP="00FA5316">
      <w:pPr>
        <w:spacing w:after="0" w:line="240" w:lineRule="auto"/>
        <w:jc w:val="center"/>
        <w:rPr>
          <w:b/>
          <w:bCs/>
        </w:rPr>
      </w:pPr>
      <w:r w:rsidRPr="00FA5316">
        <w:rPr>
          <w:b/>
          <w:bCs/>
        </w:rPr>
        <w:t>(osoby wskazane we wnioskach i umowach, opiekunowie stażu)</w:t>
      </w:r>
    </w:p>
    <w:p w14:paraId="6E0C18EB" w14:textId="3F6A1988" w:rsidR="00FA5316" w:rsidRPr="00FA5316" w:rsidRDefault="00FA5316" w:rsidP="00FA5316">
      <w:pPr>
        <w:spacing w:after="0" w:line="240" w:lineRule="auto"/>
        <w:jc w:val="both"/>
      </w:pPr>
      <w:r w:rsidRPr="00FA5316">
        <w:t xml:space="preserve">Zgodnie z art. 14 ust 1 i 2 Rozporządzenia Parlamentu Europejskiego i Rady (UE) 2016/679 z dnia </w:t>
      </w:r>
      <w:r>
        <w:t xml:space="preserve">                       </w:t>
      </w:r>
      <w:r w:rsidRPr="00FA5316">
        <w:t>27 kwietnia 2016r. w sprawie ochrony osób fizycznych w związku z przetwarzaniem danych osobowych i w sprawie swobodnego przepływu takich danych oraz uchylenia dyrektywy 95/46/WE (ogólne rozporządzenie o ochronie danych, Dz. Urz. UE L 119 z 04.05.2016, str. 1, ze zm.), dalej „Rozporządzenie”, informuję, że:</w:t>
      </w:r>
    </w:p>
    <w:p w14:paraId="6124E60E" w14:textId="77777777" w:rsidR="00FA5316" w:rsidRPr="00FA5316" w:rsidRDefault="00FA5316" w:rsidP="00FA5316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Administratorem Pani/Pana danych osobowych jest Powiatowy Urząd Pracy w Bielsku Podlaskim z siedzibą w 17-100 Bielsk Podlaski, ul. 3 Maja 17.</w:t>
      </w:r>
    </w:p>
    <w:p w14:paraId="5F9A9C7F" w14:textId="77777777" w:rsidR="00FA5316" w:rsidRPr="00FA5316" w:rsidRDefault="00FA5316" w:rsidP="00FA5316">
      <w:pPr>
        <w:numPr>
          <w:ilvl w:val="0"/>
          <w:numId w:val="9"/>
        </w:numPr>
        <w:spacing w:after="0" w:line="240" w:lineRule="auto"/>
        <w:jc w:val="both"/>
      </w:pPr>
      <w:r w:rsidRPr="00FA5316">
        <w:rPr>
          <w:rFonts w:cs="Calibri"/>
        </w:rPr>
        <w:t xml:space="preserve">Kontakt z Inspektorem Ochrony Danych – </w:t>
      </w:r>
      <w:r w:rsidRPr="00FA5316">
        <w:rPr>
          <w:rFonts w:cs="Calibri"/>
          <w:i/>
        </w:rPr>
        <w:t>jaroslaw.rudawski@formica.com.pl.</w:t>
      </w:r>
    </w:p>
    <w:p w14:paraId="4972A62D" w14:textId="64624228" w:rsidR="00FA5316" w:rsidRPr="00FA5316" w:rsidRDefault="00FA5316" w:rsidP="00FA5316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Pani/Pana dane osobowe przetwarzane będą na podstawie art. 6 ust. 1 lit.</w:t>
      </w:r>
      <w:r>
        <w:rPr>
          <w:rFonts w:cs="Calibri"/>
        </w:rPr>
        <w:t xml:space="preserve"> </w:t>
      </w:r>
      <w:r w:rsidRPr="00FA5316">
        <w:rPr>
          <w:rFonts w:cs="Calibri"/>
        </w:rPr>
        <w:t>c Rozporządzenia, zgodnie z którym przetwarzanie jest niezbędne do wypełnienia obowiązków prawnych ciążących na Administratorze w związku z rozpatrywaniem wniosków w zakresie form pomocy wynikających w szczególności z ustawy z dnia 20 marca 2025 roku o rynku pracy i służbach zatrudnienia.</w:t>
      </w:r>
    </w:p>
    <w:p w14:paraId="4E5DF7B8" w14:textId="77777777" w:rsidR="00FA5316" w:rsidRPr="00FA5316" w:rsidRDefault="00FA5316" w:rsidP="00FA5316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Administrator będzie przetwarzać następujące kategorie Pani/Pana danych: imię (imiona), nazwisko, stanowisko, adres e-mail, adres, numer telefonu.</w:t>
      </w:r>
    </w:p>
    <w:p w14:paraId="05F532DA" w14:textId="77777777" w:rsidR="00FA5316" w:rsidRPr="00FA5316" w:rsidRDefault="00FA5316" w:rsidP="00FA5316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W związku z przetwarzaniem danych w celach wskazanych w pkt 3, Pani/Pana dane osobowe mogą być udostępniane podmiotom uprawnionym na podstawie obowiązujących przepisów prawa oraz innym odbiorcom lub kategoriom odbiorców, w tym na podstawie umów powierzenia przetwarzania danych osobowych tj.:</w:t>
      </w:r>
    </w:p>
    <w:p w14:paraId="2AAC82FA" w14:textId="77777777" w:rsidR="00FA5316" w:rsidRPr="00FA5316" w:rsidRDefault="00FA5316" w:rsidP="00FA531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podmiotom dostarczającym usługę informatyczną w zakresie oprogramowania wykorzystywanego do obsługi klientów PUP;</w:t>
      </w:r>
    </w:p>
    <w:p w14:paraId="372989FC" w14:textId="77777777" w:rsidR="00FA5316" w:rsidRPr="00FA5316" w:rsidRDefault="00FA5316" w:rsidP="00FA5316">
      <w:pPr>
        <w:numPr>
          <w:ilvl w:val="0"/>
          <w:numId w:val="10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podmiotom świadczącym usługi w zakresie dostarczania korespondencji.</w:t>
      </w:r>
    </w:p>
    <w:p w14:paraId="4F9F683B" w14:textId="77777777" w:rsidR="00FA5316" w:rsidRPr="00FA5316" w:rsidRDefault="00FA5316" w:rsidP="00FA5316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Pani/Pana dane osobowe będą przechowywane przez okres obowiązywania umowy zawartej przez pracodawcę/przedsiębiorcę/osobę bezrobotną/poszukującą pracy, od którego pozyskano Pani/Pana dane osobowe, a po jego upływie przez okres niezbędny do obsługi umowy oraz wypełnienia obowiązków prawnych Administratora, w tym obowiązku archiwizacji danych zgodnie z następującymi przepisami:</w:t>
      </w:r>
    </w:p>
    <w:p w14:paraId="316E778D" w14:textId="77777777" w:rsidR="00FA5316" w:rsidRPr="00FA5316" w:rsidRDefault="00FA5316" w:rsidP="00FA5316">
      <w:pPr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Rozporządzeniem Ministra Kultury i Dziedzictwa Narodowego z dnia 20 października 2015 roku w sprawie klasyfikowania i kwalifikowania dokumentacji, przekazywania materiałów archiwalnych do archiwów państwowych i brakowania dokumentacji niearchiwalnej,</w:t>
      </w:r>
    </w:p>
    <w:p w14:paraId="75ED2713" w14:textId="77777777" w:rsidR="00FA5316" w:rsidRPr="00FA5316" w:rsidRDefault="00FA5316" w:rsidP="00FA5316">
      <w:pPr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Instrukcją Kancelaryjną Urzędu,</w:t>
      </w:r>
    </w:p>
    <w:p w14:paraId="2600EF5A" w14:textId="77777777" w:rsidR="00FA5316" w:rsidRPr="00FA5316" w:rsidRDefault="00FA5316" w:rsidP="00FA5316">
      <w:pPr>
        <w:numPr>
          <w:ilvl w:val="0"/>
          <w:numId w:val="11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Instrukcją Archiwalną Urzędu.</w:t>
      </w:r>
    </w:p>
    <w:p w14:paraId="0CEB1575" w14:textId="77777777" w:rsidR="00FA5316" w:rsidRPr="00FA5316" w:rsidRDefault="00FA5316" w:rsidP="00FA5316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Pani/Pana dane osobowe nie są i nie będą podlegały zautomatyzowanemu podejmowaniu decyzji, w tym profilowaniu, o którym mowa w art. 22 Rozporządzenia;</w:t>
      </w:r>
    </w:p>
    <w:p w14:paraId="31A2E11A" w14:textId="77777777" w:rsidR="00FA5316" w:rsidRPr="00FA5316" w:rsidRDefault="00FA5316" w:rsidP="00FA5316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W związku z przetwarzaniem przez PUP Pani/Pana danych osobowych, przysługuje Pani/Panu:</w:t>
      </w:r>
    </w:p>
    <w:p w14:paraId="50A273BE" w14:textId="77777777" w:rsidR="00FA5316" w:rsidRPr="00FA5316" w:rsidRDefault="00FA5316" w:rsidP="00FA5316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prawo dostępu do treści danych osobowych, na podstawie art. 15 Rozporządzenia;</w:t>
      </w:r>
    </w:p>
    <w:p w14:paraId="033F1CF0" w14:textId="77777777" w:rsidR="00FA5316" w:rsidRPr="00FA5316" w:rsidRDefault="00FA5316" w:rsidP="00FA5316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prawo do sprostowania danych osobowych, na podstawie art. 16 Rozporządzenia;</w:t>
      </w:r>
    </w:p>
    <w:p w14:paraId="2745DFA8" w14:textId="77777777" w:rsidR="00FA5316" w:rsidRPr="00FA5316" w:rsidRDefault="00FA5316" w:rsidP="00FA5316">
      <w:pPr>
        <w:numPr>
          <w:ilvl w:val="0"/>
          <w:numId w:val="12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prawo do ograniczenia przetwarzania danych, na podstawie art. 18 Rozporządzenia;</w:t>
      </w:r>
    </w:p>
    <w:p w14:paraId="3EA1F9EA" w14:textId="77777777" w:rsidR="00FA5316" w:rsidRPr="00FA5316" w:rsidRDefault="00FA5316" w:rsidP="00FA5316">
      <w:pPr>
        <w:spacing w:after="0" w:line="240" w:lineRule="auto"/>
        <w:ind w:left="709"/>
        <w:jc w:val="both"/>
        <w:rPr>
          <w:rFonts w:cs="Calibri"/>
        </w:rPr>
      </w:pPr>
      <w:r w:rsidRPr="00FA5316">
        <w:rPr>
          <w:rFonts w:cs="Calibri"/>
        </w:rPr>
        <w:t>Realizacja przedmiotowych praw odbywa się na zasadach i w uwzględnieniem ograniczeń opisanych w art. 15-21 Rozporządzenia.</w:t>
      </w:r>
    </w:p>
    <w:p w14:paraId="66FD543B" w14:textId="77777777" w:rsidR="00FA5316" w:rsidRPr="00FA5316" w:rsidRDefault="00FA5316" w:rsidP="00FA5316">
      <w:pPr>
        <w:numPr>
          <w:ilvl w:val="0"/>
          <w:numId w:val="9"/>
        </w:numPr>
        <w:spacing w:after="0" w:line="240" w:lineRule="auto"/>
        <w:jc w:val="both"/>
        <w:rPr>
          <w:rFonts w:cs="Calibri"/>
        </w:rPr>
      </w:pPr>
      <w:r w:rsidRPr="00FA5316">
        <w:rPr>
          <w:rFonts w:cs="Calibri"/>
        </w:rPr>
        <w:t>W przypadku uznania, że przetwarzanie przez PUP Pani/Pana danych osobowych narusza przepisy Rozporządzenia, przysługuje Pani/Panu prawo do wniesienia skargi do Prezesa Urzędu Ochrony Danych Osobowych.</w:t>
      </w:r>
    </w:p>
    <w:p w14:paraId="1F954D8D" w14:textId="77777777" w:rsidR="00FA5316" w:rsidRPr="00FA5316" w:rsidRDefault="00FA5316" w:rsidP="00FA5316">
      <w:pPr>
        <w:spacing w:line="242" w:lineRule="auto"/>
        <w:jc w:val="both"/>
        <w:rPr>
          <w:rFonts w:cs="Calibri"/>
          <w:color w:val="000000"/>
        </w:rPr>
      </w:pPr>
    </w:p>
    <w:p w14:paraId="67759B59" w14:textId="77777777" w:rsidR="00F81A40" w:rsidRDefault="00F81A40" w:rsidP="00F81A40">
      <w:pPr>
        <w:spacing w:line="242" w:lineRule="auto"/>
        <w:jc w:val="both"/>
        <w:rPr>
          <w:rFonts w:cs="Calibri"/>
          <w:color w:val="000000"/>
        </w:rPr>
      </w:pPr>
    </w:p>
    <w:p w14:paraId="25D59F04" w14:textId="77777777" w:rsidR="00F81A40" w:rsidRDefault="00F81A40" w:rsidP="00F81A40">
      <w:pPr>
        <w:spacing w:line="242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………………………                                                                                  ……………….………………………..</w:t>
      </w:r>
    </w:p>
    <w:p w14:paraId="0F4235B2" w14:textId="77777777" w:rsidR="00F81A40" w:rsidRDefault="00F81A40" w:rsidP="00F81A40">
      <w:pPr>
        <w:spacing w:line="242" w:lineRule="auto"/>
        <w:jc w:val="both"/>
      </w:pPr>
      <w:r>
        <w:rPr>
          <w:rFonts w:cs="Calibri"/>
          <w:color w:val="000000"/>
        </w:rPr>
        <w:t xml:space="preserve">                   data                                                                                                 czytelny podpis </w:t>
      </w:r>
    </w:p>
    <w:p w14:paraId="56E9AE0C" w14:textId="77777777" w:rsidR="00F81A40" w:rsidRDefault="00F81A40"/>
    <w:sectPr w:rsidR="00F81A40" w:rsidSect="00F81A40">
      <w:pgSz w:w="11906" w:h="16838"/>
      <w:pgMar w:top="567" w:right="1418" w:bottom="567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F363D"/>
    <w:multiLevelType w:val="multilevel"/>
    <w:tmpl w:val="0F5A696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D3C2AF1"/>
    <w:multiLevelType w:val="multilevel"/>
    <w:tmpl w:val="57CEFE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14E00"/>
    <w:multiLevelType w:val="multilevel"/>
    <w:tmpl w:val="530C7C6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D98095F"/>
    <w:multiLevelType w:val="multilevel"/>
    <w:tmpl w:val="50BA7CC0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DF15613"/>
    <w:multiLevelType w:val="multilevel"/>
    <w:tmpl w:val="DF7C182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96F48AF"/>
    <w:multiLevelType w:val="multilevel"/>
    <w:tmpl w:val="5EEE44E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BA46E6"/>
    <w:multiLevelType w:val="multilevel"/>
    <w:tmpl w:val="700629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F8000B"/>
    <w:multiLevelType w:val="multilevel"/>
    <w:tmpl w:val="C28C110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6F1717CB"/>
    <w:multiLevelType w:val="multilevel"/>
    <w:tmpl w:val="0C847D5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A1710D5"/>
    <w:multiLevelType w:val="multilevel"/>
    <w:tmpl w:val="00006DA6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D2E1906"/>
    <w:multiLevelType w:val="multilevel"/>
    <w:tmpl w:val="59D480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9747E8"/>
    <w:multiLevelType w:val="multilevel"/>
    <w:tmpl w:val="88187992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1402870728">
    <w:abstractNumId w:val="10"/>
  </w:num>
  <w:num w:numId="2" w16cid:durableId="1466923840">
    <w:abstractNumId w:val="5"/>
  </w:num>
  <w:num w:numId="3" w16cid:durableId="1407266384">
    <w:abstractNumId w:val="0"/>
  </w:num>
  <w:num w:numId="4" w16cid:durableId="1999768968">
    <w:abstractNumId w:val="9"/>
  </w:num>
  <w:num w:numId="5" w16cid:durableId="610934586">
    <w:abstractNumId w:val="1"/>
  </w:num>
  <w:num w:numId="6" w16cid:durableId="509879127">
    <w:abstractNumId w:val="11"/>
  </w:num>
  <w:num w:numId="7" w16cid:durableId="1681932956">
    <w:abstractNumId w:val="4"/>
  </w:num>
  <w:num w:numId="8" w16cid:durableId="1671061096">
    <w:abstractNumId w:val="2"/>
  </w:num>
  <w:num w:numId="9" w16cid:durableId="1623000119">
    <w:abstractNumId w:val="6"/>
  </w:num>
  <w:num w:numId="10" w16cid:durableId="602224696">
    <w:abstractNumId w:val="7"/>
  </w:num>
  <w:num w:numId="11" w16cid:durableId="1015426968">
    <w:abstractNumId w:val="8"/>
  </w:num>
  <w:num w:numId="12" w16cid:durableId="9006284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7F"/>
    <w:rsid w:val="00026F3B"/>
    <w:rsid w:val="00034A7F"/>
    <w:rsid w:val="004524EB"/>
    <w:rsid w:val="004D063A"/>
    <w:rsid w:val="006161D6"/>
    <w:rsid w:val="008D467F"/>
    <w:rsid w:val="00A864EC"/>
    <w:rsid w:val="00BD6B82"/>
    <w:rsid w:val="00F81A40"/>
    <w:rsid w:val="00FA5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1A0DA"/>
  <w15:chartTrackingRefBased/>
  <w15:docId w15:val="{B719B5DC-ECF0-4A23-BAC5-7342D2C8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1A40"/>
    <w:pPr>
      <w:suppressAutoHyphens/>
      <w:autoSpaceDN w:val="0"/>
      <w:spacing w:line="247" w:lineRule="auto"/>
      <w:textAlignment w:val="baseline"/>
    </w:pPr>
    <w:rPr>
      <w:rFonts w:ascii="Calibri" w:eastAsia="Calibri" w:hAnsi="Calibri" w:cs="Times New Roman"/>
      <w:kern w:val="3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D46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D46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D46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D46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D46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D46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D46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D46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D46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D46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D46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D46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D467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D467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D467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D467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D467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D467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D46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D46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D46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D46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D46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D467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D467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D467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D46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D467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D46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516</Words>
  <Characters>3099</Characters>
  <Application>Microsoft Office Word</Application>
  <DocSecurity>0</DocSecurity>
  <Lines>25</Lines>
  <Paragraphs>7</Paragraphs>
  <ScaleCrop>false</ScaleCrop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Daniluk</dc:creator>
  <cp:keywords/>
  <dc:description/>
  <cp:lastModifiedBy>PUP BP</cp:lastModifiedBy>
  <cp:revision>7</cp:revision>
  <cp:lastPrinted>2025-06-11T06:16:00Z</cp:lastPrinted>
  <dcterms:created xsi:type="dcterms:W3CDTF">2025-05-29T19:44:00Z</dcterms:created>
  <dcterms:modified xsi:type="dcterms:W3CDTF">2025-06-11T06:17:00Z</dcterms:modified>
</cp:coreProperties>
</file>