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261561D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3EFF631" w14:textId="0995EC54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EE66FD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...........................................................</w:t>
      </w: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2913DA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A5AA8" w14:textId="77777777" w:rsidR="002D674F" w:rsidRDefault="002D674F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B2D51FE" w14:textId="77777777" w:rsidR="00FF6067" w:rsidRDefault="00FF606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49C6F767" w:rsidR="003E6329" w:rsidRPr="00A819A6" w:rsidRDefault="00EE66FD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nie </w:t>
      </w: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</w:t>
      </w:r>
      <w:bookmarkStart w:id="0" w:name="_Hlk200098627"/>
      <w:r w:rsidR="00DF0887" w:rsidRPr="00CB5FB8">
        <w:rPr>
          <w:rFonts w:ascii="Calibri" w:eastAsia="Calibri" w:hAnsi="Calibri" w:cs="Calibri"/>
          <w:sz w:val="18"/>
          <w:szCs w:val="18"/>
        </w:rPr>
        <w:t xml:space="preserve">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bookmarkEnd w:id="0"/>
      <w:r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197419DB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CB5FB8">
        <w:rPr>
          <w:rFonts w:ascii="Calibri" w:eastAsia="Calibri" w:hAnsi="Calibri" w:cs="Calibri"/>
          <w:sz w:val="18"/>
          <w:szCs w:val="18"/>
        </w:rPr>
        <w:t xml:space="preserve">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539C83A7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/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058B3C80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CC932D9" w14:textId="178335DA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0860B216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7A16115C" w14:textId="514474B3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6)   został (a)/ nie został</w:t>
      </w:r>
      <w:r w:rsidRPr="00FC2723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(a)</w:t>
      </w:r>
      <w:r w:rsidRPr="00FC2723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C2723">
        <w:rPr>
          <w:rFonts w:ascii="Calibri" w:eastAsia="Calibri" w:hAnsi="Calibri" w:cs="Calibri"/>
          <w:sz w:val="18"/>
          <w:szCs w:val="18"/>
        </w:rPr>
        <w:t>co najmniej dwukrotnie prawomocnie ukarany(-na) za wykroczenie określone w art. 84 ust. 10 ustawy z dnia 20 marca 2025 r. o warunkach dopuszczalności powierzenia pracy cudzoziemcowi na terytorium Rzeczypospolitej Polskiej w okresie ostatnich 12 miesięcy</w:t>
      </w:r>
      <w:r>
        <w:rPr>
          <w:rFonts w:ascii="Calibri" w:eastAsia="Calibri" w:hAnsi="Calibri" w:cs="Calibri"/>
          <w:sz w:val="18"/>
          <w:szCs w:val="18"/>
        </w:rPr>
        <w:t xml:space="preserve"> (Art..65 ust.1 pkt 4 </w:t>
      </w:r>
      <w:r w:rsidRPr="00FC2723">
        <w:rPr>
          <w:rFonts w:ascii="Calibri" w:eastAsia="Calibri" w:hAnsi="Calibri" w:cs="Calibri"/>
          <w:sz w:val="18"/>
          <w:szCs w:val="18"/>
        </w:rPr>
        <w:t>ustawy z dnia 20.03.2025 r. o warunkach dopuszczalności powierzania pracy cudzoziemcom ma terytorium Rzeczypospolitej Polskiej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9A8B272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49688052" w14:textId="77777777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sectPr w:rsidR="00FC2723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2FAB0892" w14:textId="075DD659" w:rsidR="00FF6067" w:rsidRPr="00FC2723" w:rsidRDefault="00987422" w:rsidP="00FC2723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192837F5" w:rsidR="00DF0887" w:rsidRDefault="00DF0887" w:rsidP="00444392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>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FF6067" w:rsidRPr="00FF6067"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</w:t>
      </w:r>
      <w:r w:rsidR="00444392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1DE3EBA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FE4E4DD" w14:textId="1F8689B6" w:rsidR="00803D48" w:rsidRPr="00FC2723" w:rsidRDefault="00FF606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sectPr w:rsidR="00803D48" w:rsidRPr="00FC2723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0745C3"/>
    <w:rsid w:val="00122DE6"/>
    <w:rsid w:val="001F4DDC"/>
    <w:rsid w:val="0021345C"/>
    <w:rsid w:val="002D674F"/>
    <w:rsid w:val="002D6D3C"/>
    <w:rsid w:val="003B04F3"/>
    <w:rsid w:val="003E6329"/>
    <w:rsid w:val="00444392"/>
    <w:rsid w:val="00455C8A"/>
    <w:rsid w:val="0050109C"/>
    <w:rsid w:val="005E27FF"/>
    <w:rsid w:val="007879AD"/>
    <w:rsid w:val="00803D48"/>
    <w:rsid w:val="00826CAB"/>
    <w:rsid w:val="00987422"/>
    <w:rsid w:val="00A819A6"/>
    <w:rsid w:val="00AA2BA8"/>
    <w:rsid w:val="00B66598"/>
    <w:rsid w:val="00B769B0"/>
    <w:rsid w:val="00C379A8"/>
    <w:rsid w:val="00C523FC"/>
    <w:rsid w:val="00C65158"/>
    <w:rsid w:val="00CB5FB8"/>
    <w:rsid w:val="00DC024B"/>
    <w:rsid w:val="00DF0887"/>
    <w:rsid w:val="00E41873"/>
    <w:rsid w:val="00EE44DE"/>
    <w:rsid w:val="00EE66FD"/>
    <w:rsid w:val="00FC272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PUP Leszno</cp:lastModifiedBy>
  <cp:revision>6</cp:revision>
  <cp:lastPrinted>2025-05-22T09:59:00Z</cp:lastPrinted>
  <dcterms:created xsi:type="dcterms:W3CDTF">2025-06-02T11:47:00Z</dcterms:created>
  <dcterms:modified xsi:type="dcterms:W3CDTF">2025-06-06T08:39:00Z</dcterms:modified>
</cp:coreProperties>
</file>